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DB5" w:rsidRPr="001C3DB5" w:rsidRDefault="001C3DB5" w:rsidP="00313586">
      <w:pPr>
        <w:pStyle w:val="berschrift1"/>
        <w:jc w:val="both"/>
        <w:rPr>
          <w:rFonts w:asciiTheme="minorHAnsi" w:hAnsiTheme="minorHAnsi" w:cstheme="minorHAnsi"/>
          <w:sz w:val="24"/>
          <w:szCs w:val="24"/>
        </w:rPr>
      </w:pPr>
      <w:r w:rsidRPr="001C3DB5">
        <w:rPr>
          <w:rFonts w:asciiTheme="minorHAnsi" w:hAnsiTheme="minorHAnsi" w:cstheme="minorHAnsi"/>
          <w:sz w:val="24"/>
          <w:szCs w:val="24"/>
        </w:rPr>
        <w:t>Достижения переговоров между Клеймс Конференс и правительством Германии: значительное увеличение личной компенсации пережившим Холокост, увеличение бюджета на социальные нужды.</w:t>
      </w:r>
    </w:p>
    <w:p w:rsidR="001C3DB5" w:rsidRPr="00313586" w:rsidRDefault="001C3DB5" w:rsidP="00313586">
      <w:pPr>
        <w:pStyle w:val="StandardWeb"/>
        <w:jc w:val="both"/>
        <w:rPr>
          <w:rFonts w:asciiTheme="minorHAnsi" w:hAnsiTheme="minorHAnsi" w:cstheme="minorHAnsi"/>
          <w:b/>
        </w:rPr>
      </w:pPr>
      <w:r w:rsidRPr="00313586">
        <w:rPr>
          <w:rStyle w:val="Fett"/>
          <w:rFonts w:asciiTheme="minorHAnsi" w:eastAsiaTheme="majorEastAsia" w:hAnsiTheme="minorHAnsi" w:cstheme="minorHAnsi"/>
          <w:b w:val="0"/>
        </w:rPr>
        <w:t>Ежегодные переговоры, которые на этот раз проходили в тени глобального кризиса ввиду пандемии, завершились. Пережившие Холокост, которые ранее получали единовременную личную компенсацию, получат дополнительную выплату. Бюджет на социальные услуги также будет увеличен, а расширение критериев позволит большему количеству групп выживших из Болгарии и Румынии получить компенсацию за свои прошлые страдания.</w:t>
      </w:r>
    </w:p>
    <w:p w:rsidR="001C3DB5" w:rsidRPr="001C3DB5" w:rsidRDefault="001C3DB5" w:rsidP="00313586">
      <w:pPr>
        <w:jc w:val="both"/>
        <w:rPr>
          <w:rFonts w:cstheme="minorHAnsi"/>
          <w:sz w:val="24"/>
          <w:szCs w:val="24"/>
        </w:rPr>
      </w:pPr>
      <w:r w:rsidRPr="001C3DB5">
        <w:rPr>
          <w:rStyle w:val="HTMLCode"/>
          <w:rFonts w:asciiTheme="minorHAnsi" w:eastAsiaTheme="minorHAnsi" w:hAnsiTheme="minorHAnsi" w:cstheme="minorHAnsi"/>
          <w:sz w:val="24"/>
          <w:szCs w:val="24"/>
        </w:rPr>
        <w:t>Фото предоставлено Фондом помощи жертвам Холокоста</w:t>
      </w:r>
      <w:r w:rsidRPr="001C3DB5">
        <w:rPr>
          <w:rFonts w:cstheme="minorHAnsi"/>
          <w:sz w:val="24"/>
          <w:szCs w:val="24"/>
        </w:rPr>
        <w:t xml:space="preserve"> </w:t>
      </w:r>
    </w:p>
    <w:p w:rsidR="001C3DB5" w:rsidRPr="001C3DB5" w:rsidRDefault="001C3DB5" w:rsidP="00313586">
      <w:pPr>
        <w:pStyle w:val="StandardWeb"/>
        <w:jc w:val="both"/>
        <w:rPr>
          <w:rFonts w:asciiTheme="minorHAnsi" w:hAnsiTheme="minorHAnsi" w:cstheme="minorHAnsi"/>
        </w:rPr>
      </w:pPr>
      <w:r w:rsidRPr="001C3DB5">
        <w:rPr>
          <w:rFonts w:asciiTheme="minorHAnsi" w:hAnsiTheme="minorHAnsi" w:cstheme="minorHAnsi"/>
        </w:rPr>
        <w:t>Сегодня Комиссия по еврейским материальным искам к Германии (Клеймс Конференс) объявила результаты последних переговоров организации с правительством Германии от имени переживших Холокост.</w:t>
      </w:r>
    </w:p>
    <w:p w:rsidR="001C3DB5" w:rsidRPr="001C3DB5" w:rsidRDefault="001C3DB5" w:rsidP="00313586">
      <w:pPr>
        <w:pStyle w:val="StandardWeb"/>
        <w:jc w:val="both"/>
        <w:rPr>
          <w:rFonts w:asciiTheme="minorHAnsi" w:hAnsiTheme="minorHAnsi" w:cstheme="minorHAnsi"/>
        </w:rPr>
      </w:pPr>
      <w:r w:rsidRPr="001C3DB5">
        <w:rPr>
          <w:rFonts w:asciiTheme="minorHAnsi" w:hAnsiTheme="minorHAnsi" w:cstheme="minorHAnsi"/>
        </w:rPr>
        <w:t>«Повышение выплат, достигнутое в результате напряженной работы нашей делегации на переговорах в это беспрецедентное время, умножит наши усилия по обеспечению стабильности и достойного образа жизни для переживших Холокост», – сказал Гидеон Тейлор, президент Клеймс Конференс. «Мы обязаны решать проблемы, связанные с удовлетворением дополнительных потребностей этих людей по мере их старения, в комплексе с новыми неотложными нуждами, вызванными глобальной пандемией. Нашим моральным долгом перед ними всегда будет оставаться борьба за каждого выжившего».</w:t>
      </w:r>
    </w:p>
    <w:p w:rsidR="001C3DB5" w:rsidRPr="00313586" w:rsidRDefault="001C3DB5" w:rsidP="00313586">
      <w:pPr>
        <w:pStyle w:val="StandardWeb"/>
        <w:jc w:val="both"/>
        <w:rPr>
          <w:rFonts w:asciiTheme="minorHAnsi" w:hAnsiTheme="minorHAnsi" w:cstheme="minorHAnsi"/>
          <w:b/>
          <w:sz w:val="28"/>
          <w:szCs w:val="28"/>
        </w:rPr>
      </w:pPr>
      <w:r w:rsidRPr="00313586">
        <w:rPr>
          <w:rFonts w:asciiTheme="minorHAnsi" w:hAnsiTheme="minorHAnsi" w:cstheme="minorHAnsi"/>
          <w:b/>
          <w:sz w:val="28"/>
          <w:szCs w:val="28"/>
          <w:highlight w:val="lightGray"/>
        </w:rPr>
        <w:t>Последние переговоры завершились договорённостью о двух дополнительных выплатах, каждая по 1200 евро (примерно 1400 долларов США), евреям, пострадавшим от нацизма, которые имеют право на получение выплат из Фонда помощи Hardship Fund. Выплаты будут производиться в течение каждого из двух ближайших лет на общую сумму 2400 евро (2800 долларов США). Решение вступит в силу с 1 декабря 2020 года.</w:t>
      </w:r>
    </w:p>
    <w:p w:rsidR="001C3DB5" w:rsidRPr="001C3DB5" w:rsidRDefault="001C3DB5" w:rsidP="00313586">
      <w:pPr>
        <w:pStyle w:val="StandardWeb"/>
        <w:jc w:val="both"/>
        <w:rPr>
          <w:rFonts w:asciiTheme="minorHAnsi" w:hAnsiTheme="minorHAnsi" w:cstheme="minorHAnsi"/>
        </w:rPr>
      </w:pPr>
      <w:r w:rsidRPr="001C3DB5">
        <w:rPr>
          <w:rFonts w:asciiTheme="minorHAnsi" w:hAnsiTheme="minorHAnsi" w:cstheme="minorHAnsi"/>
        </w:rPr>
        <w:t>Ссылаясь на достижения этого года, Посол Стюарт Айзенштат, специальный представитель Клеймс Конференс на переговорах, заявил: «В этом году, как и каждый год, мы твердо привержены делу защиты переживших Холокост. Перед лицом разрушительной глобальной пандемии нам было жизненно важно обеспечить дополнительное увеличение финансирования для переживших Холокост, а также незамедлительно изыскать средства для помощи им в это чрезвычайно трудное время. Эти дополнительные выплаты из Hardship-фонда, вместе с глобальным выделением более 653 миллионов долларов на услуги социального обеспечения окажут ощутимое влияние на положение переживших Холокост по всему миру».</w:t>
      </w:r>
    </w:p>
    <w:p w:rsidR="001C3DB5" w:rsidRPr="001C3DB5" w:rsidRDefault="001C3DB5" w:rsidP="00313586">
      <w:pPr>
        <w:pStyle w:val="StandardWeb"/>
        <w:jc w:val="both"/>
        <w:rPr>
          <w:rFonts w:asciiTheme="minorHAnsi" w:hAnsiTheme="minorHAnsi" w:cstheme="minorHAnsi"/>
        </w:rPr>
      </w:pPr>
      <w:r w:rsidRPr="001C3DB5">
        <w:rPr>
          <w:rFonts w:asciiTheme="minorHAnsi" w:hAnsiTheme="minorHAnsi" w:cstheme="minorHAnsi"/>
        </w:rPr>
        <w:t>Исполнительный вице-президент Клеймс Конференс, Грег Шнайдер, так прокомментировал ситуацию:</w:t>
      </w:r>
    </w:p>
    <w:p w:rsidR="001C3DB5" w:rsidRPr="001C3DB5" w:rsidRDefault="001C3DB5" w:rsidP="00313586">
      <w:pPr>
        <w:pStyle w:val="StandardWeb"/>
        <w:jc w:val="both"/>
        <w:rPr>
          <w:rFonts w:asciiTheme="minorHAnsi" w:hAnsiTheme="minorHAnsi" w:cstheme="minorHAnsi"/>
        </w:rPr>
      </w:pPr>
      <w:r w:rsidRPr="001C3DB5">
        <w:rPr>
          <w:rFonts w:asciiTheme="minorHAnsi" w:hAnsiTheme="minorHAnsi" w:cstheme="minorHAnsi"/>
        </w:rPr>
        <w:lastRenderedPageBreak/>
        <w:t>«Это новое соглашение принесет пользу десяткам тысяч самых нуждающихся из числа выживших. По мере того как пережившие Холокост стареют, их потребности возрастают, но наша настойчивость не ослабевает. Мы продолжаем одновременно добиваться увеличения компенсаций и социальных услуг. Выжившие достойны этого, но, к сожалению, люди уходят из жизни. Поэтому нам необходимо активно и быстро решать проблемы, с которыми они сталкиваются».</w:t>
      </w:r>
    </w:p>
    <w:p w:rsidR="001C3DB5" w:rsidRPr="00313586" w:rsidRDefault="001C3DB5" w:rsidP="00313586">
      <w:pPr>
        <w:pStyle w:val="StandardWeb"/>
        <w:jc w:val="both"/>
        <w:rPr>
          <w:rFonts w:asciiTheme="minorHAnsi" w:hAnsiTheme="minorHAnsi" w:cstheme="minorHAnsi"/>
          <w:b/>
          <w:sz w:val="28"/>
          <w:szCs w:val="28"/>
        </w:rPr>
      </w:pPr>
      <w:r w:rsidRPr="00313586">
        <w:rPr>
          <w:rFonts w:asciiTheme="minorHAnsi" w:hAnsiTheme="minorHAnsi" w:cstheme="minorHAnsi"/>
          <w:b/>
          <w:sz w:val="28"/>
          <w:szCs w:val="28"/>
          <w:highlight w:val="lightGray"/>
        </w:rPr>
        <w:t>Пандемия негативно отразилась на пожилых людях, и пережившие Холокост столкнулись с массой медицинских, психологических и финансовых проблем. Значительная часть выживших в Холокосте, особенно на территории бывшего Советского Союза, живет в бедности, и пандемия коронавируса только усугубила их экономическое положение. Дополнительные средства, о которых идёт речь, помогут пережившим Холокост справиться с повышением стоимости продуктов питания и других предметов первой необходимости. Учитывая необходимость дополнительных расходов на доставку необходимых продуктов тем, которым рекомендуется оставаться дома, и расходов на средства индивидуальной защиты – дополнительные выплаты облегчат их бремя в эти тяжелые времена.</w:t>
      </w:r>
    </w:p>
    <w:p w:rsidR="001C3DB5" w:rsidRPr="00313586" w:rsidRDefault="001C3DB5" w:rsidP="00313586">
      <w:pPr>
        <w:pStyle w:val="StandardWeb"/>
        <w:jc w:val="both"/>
        <w:rPr>
          <w:rFonts w:asciiTheme="minorHAnsi" w:hAnsiTheme="minorHAnsi" w:cstheme="minorHAnsi"/>
          <w:b/>
          <w:sz w:val="28"/>
          <w:szCs w:val="28"/>
        </w:rPr>
      </w:pPr>
      <w:bookmarkStart w:id="0" w:name="_GoBack"/>
      <w:r w:rsidRPr="00313586">
        <w:rPr>
          <w:rFonts w:asciiTheme="minorHAnsi" w:hAnsiTheme="minorHAnsi" w:cstheme="minorHAnsi"/>
          <w:b/>
          <w:sz w:val="28"/>
          <w:szCs w:val="28"/>
          <w:highlight w:val="lightGray"/>
        </w:rPr>
        <w:t>По оценкам Клеймс Конференс, примерно 240 тысяч переживших Холокост будут иметь право на эти дополнительные выплаты</w:t>
      </w:r>
      <w:bookmarkEnd w:id="0"/>
      <w:r w:rsidRPr="00313586">
        <w:rPr>
          <w:rFonts w:asciiTheme="minorHAnsi" w:hAnsiTheme="minorHAnsi" w:cstheme="minorHAnsi"/>
          <w:b/>
          <w:sz w:val="28"/>
          <w:szCs w:val="28"/>
          <w:highlight w:val="lightGray"/>
        </w:rPr>
        <w:t xml:space="preserve">. Наибольший по численности контингент проживает в Израиле, Северной Америке, бывшем Советском Союзе и Западной Европе. 2400 евро на человека на два года составляют в общей сумме обязательство о выплате в размере 564 млн. </w:t>
      </w:r>
      <w:proofErr w:type="gramStart"/>
      <w:r w:rsidRPr="00313586">
        <w:rPr>
          <w:rFonts w:asciiTheme="minorHAnsi" w:hAnsiTheme="minorHAnsi" w:cstheme="minorHAnsi"/>
          <w:b/>
          <w:sz w:val="28"/>
          <w:szCs w:val="28"/>
          <w:highlight w:val="lightGray"/>
        </w:rPr>
        <w:t>евро</w:t>
      </w:r>
      <w:proofErr w:type="gramEnd"/>
      <w:r w:rsidRPr="00313586">
        <w:rPr>
          <w:rFonts w:asciiTheme="minorHAnsi" w:hAnsiTheme="minorHAnsi" w:cstheme="minorHAnsi"/>
          <w:b/>
          <w:sz w:val="28"/>
          <w:szCs w:val="28"/>
          <w:highlight w:val="lightGray"/>
        </w:rPr>
        <w:t xml:space="preserve"> (664 млн. долларов) для самых малоимущих евреев, переживших Холокост.</w:t>
      </w:r>
    </w:p>
    <w:p w:rsidR="001C3DB5" w:rsidRPr="001C3DB5" w:rsidRDefault="001C3DB5" w:rsidP="00313586">
      <w:pPr>
        <w:pStyle w:val="StandardWeb"/>
        <w:jc w:val="both"/>
        <w:rPr>
          <w:rFonts w:asciiTheme="minorHAnsi" w:hAnsiTheme="minorHAnsi" w:cstheme="minorHAnsi"/>
        </w:rPr>
      </w:pPr>
      <w:r w:rsidRPr="001C3DB5">
        <w:rPr>
          <w:rFonts w:asciiTheme="minorHAnsi" w:hAnsiTheme="minorHAnsi" w:cstheme="minorHAnsi"/>
        </w:rPr>
        <w:t xml:space="preserve">Переговоры также привели к увеличению финансирования социальных услуг для переживших Холокост на 30,5 млн. </w:t>
      </w:r>
      <w:proofErr w:type="gramStart"/>
      <w:r w:rsidRPr="001C3DB5">
        <w:rPr>
          <w:rFonts w:asciiTheme="minorHAnsi" w:hAnsiTheme="minorHAnsi" w:cstheme="minorHAnsi"/>
        </w:rPr>
        <w:t>евро</w:t>
      </w:r>
      <w:proofErr w:type="gramEnd"/>
      <w:r w:rsidRPr="001C3DB5">
        <w:rPr>
          <w:rFonts w:asciiTheme="minorHAnsi" w:hAnsiTheme="minorHAnsi" w:cstheme="minorHAnsi"/>
        </w:rPr>
        <w:t xml:space="preserve"> (примерно 36 млн. долларов) по сравнению с прошлым годом. Таким образом, общие глобальные ассигнования на 2021 год на услуги социального обеспечения, финансируемые Германией, составят 554,5 миллиона евро (более 653 миллионов долларов). В настоящее время Клеймс Конференс финансирует уход на дому для более чем 83 000 ослабленных физически и душевно людей, переживших Холокост, по всему миру, помогая им прожить оставшиеся дни с достоинством и в домашних условиях. Кроме того, организация помогает более 70 000 выживших в обеспечении ещё и других жизненно важных услуг, включая еду, лекарства, транспортировку к врачам и программы по уменьшению социальной изоляции.</w:t>
      </w:r>
    </w:p>
    <w:p w:rsidR="001C3DB5" w:rsidRPr="001C3DB5" w:rsidRDefault="001C3DB5" w:rsidP="00313586">
      <w:pPr>
        <w:pStyle w:val="StandardWeb"/>
        <w:jc w:val="both"/>
        <w:rPr>
          <w:rFonts w:asciiTheme="minorHAnsi" w:hAnsiTheme="minorHAnsi" w:cstheme="minorHAnsi"/>
        </w:rPr>
      </w:pPr>
      <w:r w:rsidRPr="001C3DB5">
        <w:rPr>
          <w:rFonts w:asciiTheme="minorHAnsi" w:hAnsiTheme="minorHAnsi" w:cstheme="minorHAnsi"/>
        </w:rPr>
        <w:t xml:space="preserve">Правительство Германии согласилось расширить категории выживших, которые получают индивидуальную компенсацию. </w:t>
      </w:r>
      <w:proofErr w:type="gramStart"/>
      <w:r w:rsidRPr="001C3DB5">
        <w:rPr>
          <w:rFonts w:asciiTheme="minorHAnsi" w:hAnsiTheme="minorHAnsi" w:cstheme="minorHAnsi"/>
        </w:rPr>
        <w:t xml:space="preserve">В частности, правительство Германии приняло результаты исследования Мемориального музея Холокоста США в отношении «открытых гетто» в Болгарии и отчета Яд Вашем об «открытых гетто» в Румынии. Клеймс Конференс выражает признательность Министерству социального равенства Израиля во главе с министром Мейрав Коэн за помощь в решении данного вопроса, </w:t>
      </w:r>
      <w:r w:rsidRPr="001C3DB5">
        <w:rPr>
          <w:rFonts w:asciiTheme="minorHAnsi" w:hAnsiTheme="minorHAnsi" w:cstheme="minorHAnsi"/>
        </w:rPr>
        <w:lastRenderedPageBreak/>
        <w:t>способствующего улучшению условий жизни переживших Холокост в Израиле. Это важный шаг в укреплении сотрудничества между Министерством социального равенства и Клеймс Конференс для продвижения общей цели – помощи пережившим Холокост.</w:t>
      </w:r>
      <w:proofErr w:type="gramEnd"/>
    </w:p>
    <w:p w:rsidR="001C3DB5" w:rsidRPr="001C3DB5" w:rsidRDefault="001C3DB5" w:rsidP="00313586">
      <w:pPr>
        <w:pStyle w:val="StandardWeb"/>
        <w:jc w:val="both"/>
        <w:rPr>
          <w:rFonts w:asciiTheme="minorHAnsi" w:hAnsiTheme="minorHAnsi" w:cstheme="minorHAnsi"/>
        </w:rPr>
      </w:pPr>
      <w:r w:rsidRPr="001C3DB5">
        <w:rPr>
          <w:rFonts w:asciiTheme="minorHAnsi" w:hAnsiTheme="minorHAnsi" w:cstheme="minorHAnsi"/>
        </w:rPr>
        <w:t>Кроме того, правительство Германии будет напрямую предоставлять вдовам и вдовцам получателей BEG (которые умерли после 1 января 2020 года), не получающим пенсию супругов BEG, «адаптационную выплату» на срок до девяти месяцев.</w:t>
      </w:r>
    </w:p>
    <w:p w:rsidR="001C3DB5" w:rsidRPr="001C3DB5" w:rsidRDefault="001C3DB5" w:rsidP="00313586">
      <w:pPr>
        <w:pStyle w:val="StandardWeb"/>
        <w:jc w:val="both"/>
        <w:rPr>
          <w:rFonts w:asciiTheme="minorHAnsi" w:hAnsiTheme="minorHAnsi" w:cstheme="minorHAnsi"/>
        </w:rPr>
      </w:pPr>
      <w:r w:rsidRPr="001C3DB5">
        <w:rPr>
          <w:rFonts w:asciiTheme="minorHAnsi" w:hAnsiTheme="minorHAnsi" w:cstheme="minorHAnsi"/>
        </w:rPr>
        <w:t>В состав делегации Клеймс Конференс на переговорах входят: специальный представитель, Посол Стюарт Айзенштат; Сопредседатель Роман Кент; лидеры организаций, пережившие Холокост – Посол Колетт Авиталь, сэр Бен Хелфготт и Мариан Турски; Посол Реувен Мерхав; раввин Эндрю Бейкер; и исполнительный вице-президент Клеймс Конференс Грег Шнайдер.</w:t>
      </w:r>
    </w:p>
    <w:p w:rsidR="001C3DB5" w:rsidRDefault="001C3DB5" w:rsidP="00313586">
      <w:pPr>
        <w:spacing w:before="100" w:beforeAutospacing="1" w:after="100" w:afterAutospacing="1" w:line="240" w:lineRule="auto"/>
        <w:jc w:val="both"/>
        <w:outlineLvl w:val="2"/>
        <w:rPr>
          <w:rFonts w:eastAsia="Times New Roman" w:cstheme="minorHAnsi"/>
          <w:b/>
          <w:bCs/>
          <w:sz w:val="24"/>
          <w:szCs w:val="24"/>
          <w:lang w:eastAsia="de-DE"/>
        </w:rPr>
      </w:pPr>
    </w:p>
    <w:p w:rsidR="001C3DB5" w:rsidRDefault="001C3DB5" w:rsidP="00313586">
      <w:pPr>
        <w:spacing w:before="100" w:beforeAutospacing="1" w:after="100" w:afterAutospacing="1" w:line="240" w:lineRule="auto"/>
        <w:jc w:val="both"/>
        <w:outlineLvl w:val="2"/>
        <w:rPr>
          <w:rFonts w:eastAsia="Times New Roman" w:cstheme="minorHAnsi"/>
          <w:b/>
          <w:bCs/>
          <w:sz w:val="24"/>
          <w:szCs w:val="24"/>
          <w:lang w:eastAsia="de-DE"/>
        </w:rPr>
      </w:pPr>
    </w:p>
    <w:p w:rsidR="001C3DB5" w:rsidRPr="001C3DB5" w:rsidRDefault="001C3DB5" w:rsidP="00313586">
      <w:pPr>
        <w:spacing w:before="100" w:beforeAutospacing="1" w:after="100" w:afterAutospacing="1" w:line="240" w:lineRule="auto"/>
        <w:jc w:val="both"/>
        <w:outlineLvl w:val="2"/>
        <w:rPr>
          <w:rFonts w:eastAsia="Times New Roman" w:cstheme="minorHAnsi"/>
          <w:b/>
          <w:bCs/>
          <w:sz w:val="24"/>
          <w:szCs w:val="24"/>
          <w:lang w:eastAsia="de-DE"/>
        </w:rPr>
      </w:pPr>
      <w:r w:rsidRPr="001C3DB5">
        <w:rPr>
          <w:rFonts w:eastAsia="Times New Roman" w:cstheme="minorHAnsi"/>
          <w:b/>
          <w:bCs/>
          <w:sz w:val="24"/>
          <w:szCs w:val="24"/>
          <w:lang w:eastAsia="de-DE"/>
        </w:rPr>
        <w:t>Claims Conference Annual Negotiations Yield Increased Funding for Home Care for Elderly Holocaust Survivors and Supplemental Hardship Fund Payment</w:t>
      </w:r>
    </w:p>
    <w:p w:rsidR="001C3DB5" w:rsidRPr="001C3DB5" w:rsidRDefault="001C3DB5" w:rsidP="00313586">
      <w:pPr>
        <w:spacing w:before="100" w:beforeAutospacing="1" w:after="100" w:afterAutospacing="1" w:line="240" w:lineRule="auto"/>
        <w:jc w:val="both"/>
        <w:rPr>
          <w:rFonts w:eastAsia="Times New Roman" w:cstheme="minorHAnsi"/>
          <w:sz w:val="24"/>
          <w:szCs w:val="24"/>
          <w:lang w:eastAsia="de-DE"/>
        </w:rPr>
      </w:pPr>
      <w:r w:rsidRPr="001C3DB5">
        <w:rPr>
          <w:rFonts w:eastAsia="Times New Roman" w:cstheme="minorHAnsi"/>
          <w:sz w:val="24"/>
          <w:szCs w:val="24"/>
          <w:lang w:eastAsia="de-DE"/>
        </w:rPr>
        <w:t>NEW YORK, NEW YORK: October 14, 2020– Today, the Claims Conference announced the results of the organization’s most recent negotiations with the German government on behalf of Holocaust survivors.</w:t>
      </w:r>
    </w:p>
    <w:p w:rsidR="001C3DB5" w:rsidRPr="001C3DB5" w:rsidRDefault="001C3DB5" w:rsidP="00313586">
      <w:pPr>
        <w:spacing w:before="100" w:beforeAutospacing="1" w:after="100" w:afterAutospacing="1" w:line="240" w:lineRule="auto"/>
        <w:jc w:val="both"/>
        <w:rPr>
          <w:rFonts w:eastAsia="Times New Roman" w:cstheme="minorHAnsi"/>
          <w:sz w:val="24"/>
          <w:szCs w:val="24"/>
          <w:lang w:eastAsia="de-DE"/>
        </w:rPr>
      </w:pPr>
      <w:r w:rsidRPr="001C3DB5">
        <w:rPr>
          <w:rFonts w:eastAsia="Times New Roman" w:cstheme="minorHAnsi"/>
          <w:sz w:val="24"/>
          <w:szCs w:val="24"/>
          <w:lang w:eastAsia="de-DE"/>
        </w:rPr>
        <w:t>“These increased benefits achieved by the hard work of our negotiation’s delegation during these unprecedented times, will help our efforts to ensure dignity and stability in survivors’ final years,” said Gideon Taylor, President of the Claims Conference. “We must meet the challenges of the increasing needs of survivors as they age, coupled with the new and urgent necessities caused by the global pandemic. It will always remain our moral imperative to keep fighting for every survivor.”</w:t>
      </w:r>
    </w:p>
    <w:p w:rsidR="001C3DB5" w:rsidRPr="001C3DB5" w:rsidRDefault="001C3DB5" w:rsidP="00313586">
      <w:pPr>
        <w:spacing w:after="0" w:line="240" w:lineRule="auto"/>
        <w:jc w:val="both"/>
        <w:rPr>
          <w:rFonts w:eastAsia="Times New Roman" w:cstheme="minorHAnsi"/>
          <w:sz w:val="24"/>
          <w:szCs w:val="24"/>
          <w:lang w:eastAsia="de-DE"/>
        </w:rPr>
      </w:pPr>
      <w:r w:rsidRPr="001C3DB5">
        <w:rPr>
          <w:rFonts w:eastAsia="Times New Roman" w:cstheme="minorHAnsi"/>
          <w:sz w:val="24"/>
          <w:szCs w:val="24"/>
          <w:lang w:eastAsia="de-DE"/>
        </w:rPr>
        <w:t>A Holocaust survivor in Lithuania receives in-home care from her local Jewish agency with a grant from the Claims Conference</w:t>
      </w:r>
    </w:p>
    <w:p w:rsidR="001C3DB5" w:rsidRPr="00313586" w:rsidRDefault="001C3DB5" w:rsidP="00313586">
      <w:pPr>
        <w:spacing w:before="100" w:beforeAutospacing="1" w:after="100" w:afterAutospacing="1" w:line="240" w:lineRule="auto"/>
        <w:jc w:val="both"/>
        <w:rPr>
          <w:rFonts w:eastAsia="Times New Roman" w:cstheme="minorHAnsi"/>
          <w:b/>
          <w:sz w:val="28"/>
          <w:szCs w:val="28"/>
          <w:lang w:eastAsia="de-DE"/>
        </w:rPr>
      </w:pPr>
      <w:r w:rsidRPr="00313586">
        <w:rPr>
          <w:rFonts w:eastAsia="Times New Roman" w:cstheme="minorHAnsi"/>
          <w:b/>
          <w:sz w:val="28"/>
          <w:szCs w:val="28"/>
          <w:highlight w:val="lightGray"/>
          <w:lang w:eastAsia="de-DE"/>
        </w:rPr>
        <w:t>The most recent negotiations resulted in two supplemental payments, each of €1,200 (approximately $1,400), for Jewish Nazi victims eligible for the Hardship fund. The payments will be made in each of the next two years for a total of €2,400 ($2,800) and the payments will become effective as of December 1, 2020.</w:t>
      </w:r>
    </w:p>
    <w:p w:rsidR="001C3DB5" w:rsidRPr="001C3DB5" w:rsidRDefault="001C3DB5" w:rsidP="00313586">
      <w:pPr>
        <w:spacing w:before="100" w:beforeAutospacing="1" w:after="100" w:afterAutospacing="1" w:line="240" w:lineRule="auto"/>
        <w:jc w:val="both"/>
        <w:rPr>
          <w:rFonts w:eastAsia="Times New Roman" w:cstheme="minorHAnsi"/>
          <w:sz w:val="24"/>
          <w:szCs w:val="24"/>
          <w:lang w:eastAsia="de-DE"/>
        </w:rPr>
      </w:pPr>
      <w:r w:rsidRPr="001C3DB5">
        <w:rPr>
          <w:rFonts w:eastAsia="Times New Roman" w:cstheme="minorHAnsi"/>
          <w:sz w:val="24"/>
          <w:szCs w:val="24"/>
          <w:lang w:eastAsia="de-DE"/>
        </w:rPr>
        <w:t xml:space="preserve">Referring to this year’s achievements, Ambassador Stuart E. Eizenstat, Claims Conference Special Negotiator, stated, “this year, just as we have been every year, we are steadfast in our commitment to Holocaust survivors. In the face of a devastating global pandemic, it was vital to secure larger increases for survivors while also seeking immediate funds to help them through these extremely challenging times. These additional Hardship Fund payments, along </w:t>
      </w:r>
      <w:r w:rsidRPr="001C3DB5">
        <w:rPr>
          <w:rFonts w:eastAsia="Times New Roman" w:cstheme="minorHAnsi"/>
          <w:sz w:val="24"/>
          <w:szCs w:val="24"/>
          <w:lang w:eastAsia="de-DE"/>
        </w:rPr>
        <w:lastRenderedPageBreak/>
        <w:t>with the global allocation of over $653 million for social welfare services, will impact Holocaust survivors globally.”</w:t>
      </w:r>
    </w:p>
    <w:p w:rsidR="001C3DB5" w:rsidRPr="001C3DB5" w:rsidRDefault="001C3DB5" w:rsidP="00313586">
      <w:pPr>
        <w:spacing w:before="100" w:beforeAutospacing="1" w:after="100" w:afterAutospacing="1" w:line="240" w:lineRule="auto"/>
        <w:jc w:val="both"/>
        <w:rPr>
          <w:rFonts w:eastAsia="Times New Roman" w:cstheme="minorHAnsi"/>
          <w:sz w:val="24"/>
          <w:szCs w:val="24"/>
          <w:lang w:eastAsia="de-DE"/>
        </w:rPr>
      </w:pPr>
      <w:r w:rsidRPr="001C3DB5">
        <w:rPr>
          <w:rFonts w:eastAsia="Times New Roman" w:cstheme="minorHAnsi"/>
          <w:sz w:val="24"/>
          <w:szCs w:val="24"/>
          <w:lang w:eastAsia="de-DE"/>
        </w:rPr>
        <w:t>Claims Conference Executive Vice President, Greg Schneider commented, “This new agreement will benefit tens of thousands of the poorest survivors alive. As survivors age their needs grow ever greater and our persistence does not diminish; we continue to achieve increases in compensation and social welfare services at the same time. Survivors deserve no less but sadly, their needs will soon wane as survivors pass away in even greater numbers making it an imperative that we continue to meet the challenges they face.”</w:t>
      </w:r>
    </w:p>
    <w:p w:rsidR="001C3DB5" w:rsidRPr="001C3DB5" w:rsidRDefault="001C3DB5" w:rsidP="00313586">
      <w:pPr>
        <w:spacing w:before="100" w:beforeAutospacing="1" w:after="100" w:afterAutospacing="1" w:line="240" w:lineRule="auto"/>
        <w:jc w:val="both"/>
        <w:rPr>
          <w:rFonts w:eastAsia="Times New Roman" w:cstheme="minorHAnsi"/>
          <w:sz w:val="24"/>
          <w:szCs w:val="24"/>
          <w:lang w:eastAsia="de-DE"/>
        </w:rPr>
      </w:pPr>
      <w:r w:rsidRPr="001C3DB5">
        <w:rPr>
          <w:rFonts w:eastAsia="Times New Roman" w:cstheme="minorHAnsi"/>
          <w:sz w:val="24"/>
          <w:szCs w:val="24"/>
          <w:lang w:eastAsia="de-DE"/>
        </w:rPr>
        <w:t>The pandemic has adversely affected the elderly, and survivors have faced an onslaught of health, emotional, and financial hurdles. A significant population of survivors, especially those in the former Soviet Union, live in poverty, and the coronavirus has only exacerbated their economic situation. These additional funds will assist survivors in battling the dramatic rise in the cost of groceries and other necessities. Alongside additional delivery fees for survivors who are advised to remain at home, and the extra cost of personal protective equipment, these supplemental payments will ease their burden in these trying times.</w:t>
      </w:r>
    </w:p>
    <w:p w:rsidR="002D553F" w:rsidRPr="001C3DB5" w:rsidRDefault="002D553F" w:rsidP="00313586">
      <w:pPr>
        <w:jc w:val="both"/>
        <w:rPr>
          <w:rFonts w:cstheme="minorHAnsi"/>
          <w:sz w:val="24"/>
          <w:szCs w:val="24"/>
        </w:rPr>
      </w:pPr>
    </w:p>
    <w:sectPr w:rsidR="002D553F" w:rsidRPr="001C3D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30"/>
    <w:rsid w:val="001C3DB5"/>
    <w:rsid w:val="002D553F"/>
    <w:rsid w:val="00313586"/>
    <w:rsid w:val="00402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ABDA0-13B6-44AA-814D-9C146A94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C3D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1C3DB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C3DB5"/>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C3D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C3DB5"/>
    <w:rPr>
      <w:rFonts w:asciiTheme="majorHAnsi" w:eastAsiaTheme="majorEastAsia" w:hAnsiTheme="majorHAnsi" w:cstheme="majorBidi"/>
      <w:color w:val="2E74B5" w:themeColor="accent1" w:themeShade="BF"/>
      <w:sz w:val="32"/>
      <w:szCs w:val="32"/>
    </w:rPr>
  </w:style>
  <w:style w:type="character" w:styleId="Fett">
    <w:name w:val="Strong"/>
    <w:basedOn w:val="Absatz-Standardschriftart"/>
    <w:uiPriority w:val="22"/>
    <w:qFormat/>
    <w:rsid w:val="001C3DB5"/>
    <w:rPr>
      <w:b/>
      <w:bCs/>
    </w:rPr>
  </w:style>
  <w:style w:type="character" w:styleId="HTMLCode">
    <w:name w:val="HTML Code"/>
    <w:basedOn w:val="Absatz-Standardschriftart"/>
    <w:uiPriority w:val="99"/>
    <w:semiHidden/>
    <w:unhideWhenUsed/>
    <w:rsid w:val="001C3DB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954905">
      <w:bodyDiv w:val="1"/>
      <w:marLeft w:val="0"/>
      <w:marRight w:val="0"/>
      <w:marTop w:val="0"/>
      <w:marBottom w:val="0"/>
      <w:divBdr>
        <w:top w:val="none" w:sz="0" w:space="0" w:color="auto"/>
        <w:left w:val="none" w:sz="0" w:space="0" w:color="auto"/>
        <w:bottom w:val="none" w:sz="0" w:space="0" w:color="auto"/>
        <w:right w:val="none" w:sz="0" w:space="0" w:color="auto"/>
      </w:divBdr>
    </w:div>
    <w:div w:id="2142847760">
      <w:bodyDiv w:val="1"/>
      <w:marLeft w:val="0"/>
      <w:marRight w:val="0"/>
      <w:marTop w:val="0"/>
      <w:marBottom w:val="0"/>
      <w:divBdr>
        <w:top w:val="none" w:sz="0" w:space="0" w:color="auto"/>
        <w:left w:val="none" w:sz="0" w:space="0" w:color="auto"/>
        <w:bottom w:val="none" w:sz="0" w:space="0" w:color="auto"/>
        <w:right w:val="none" w:sz="0" w:space="0" w:color="auto"/>
      </w:divBdr>
      <w:divsChild>
        <w:div w:id="59162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1251</Words>
  <Characters>7885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Antonova</dc:creator>
  <cp:keywords/>
  <dc:description/>
  <cp:lastModifiedBy>Svetlana Antonova</cp:lastModifiedBy>
  <cp:revision>4</cp:revision>
  <dcterms:created xsi:type="dcterms:W3CDTF">2020-10-19T08:48:00Z</dcterms:created>
  <dcterms:modified xsi:type="dcterms:W3CDTF">2020-11-04T07:58:00Z</dcterms:modified>
</cp:coreProperties>
</file>